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A7F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jc w:val="center"/>
        <w:textAlignment w:val="auto"/>
      </w:pPr>
      <w:r>
        <w:rPr>
          <w:rFonts w:hint="eastAsia"/>
        </w:rPr>
        <w:t>茂名滨海新区大竹洲海洋产业园（海洋牧场类）二期项目环境影响</w:t>
      </w:r>
      <w:r>
        <w:rPr>
          <w:rFonts w:hint="eastAsia"/>
          <w:lang w:val="en-US" w:eastAsia="zh-CN"/>
        </w:rPr>
        <w:t>报告书全文</w:t>
      </w:r>
      <w:r>
        <w:rPr>
          <w:rFonts w:hint="eastAsia"/>
        </w:rPr>
        <w:t>公示</w:t>
      </w:r>
    </w:p>
    <w:p w14:paraId="571A366F">
      <w:pPr>
        <w:pStyle w:val="14"/>
        <w:ind w:firstLine="560" w:firstLineChars="200"/>
        <w:rPr>
          <w:rFonts w:hint="eastAsia" w:ascii="Times New Roman" w:hAnsi="Times New Roman"/>
          <w:kern w:val="0"/>
          <w:sz w:val="28"/>
          <w:szCs w:val="28"/>
        </w:rPr>
      </w:pPr>
    </w:p>
    <w:p w14:paraId="7370FAD7">
      <w:pPr>
        <w:pStyle w:val="14"/>
        <w:ind w:firstLine="560" w:firstLineChars="200"/>
        <w:rPr>
          <w:rFonts w:hint="eastAsia" w:ascii="Times New Roman" w:hAnsi="Times New Roman" w:eastAsia="宋体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</w:rPr>
        <w:t>根据《中华人民共和国环境影响评价法》《环境影响评价公众参与办法》（生态环境部令第4号）及配套文件等相关要求</w:t>
      </w:r>
      <w:r>
        <w:rPr>
          <w:rFonts w:hint="eastAsia" w:ascii="Times New Roman" w:hAnsi="Times New Roman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/>
          <w:kern w:val="0"/>
          <w:sz w:val="28"/>
          <w:szCs w:val="28"/>
        </w:rPr>
        <w:t>茂名滨海新区大竹洲海洋产业园（海洋牧场类）二期项目现向公众公示环境影响报告书全文和公众参与说明</w:t>
      </w:r>
      <w:r>
        <w:rPr>
          <w:rFonts w:hint="eastAsia" w:ascii="Times New Roman" w:hAnsi="Times New Roman"/>
          <w:kern w:val="0"/>
          <w:sz w:val="28"/>
          <w:szCs w:val="28"/>
          <w:lang w:val="en-US" w:eastAsia="zh-CN"/>
        </w:rPr>
        <w:t>。</w:t>
      </w:r>
    </w:p>
    <w:p w14:paraId="15188E83">
      <w:pPr>
        <w:pStyle w:val="14"/>
        <w:ind w:firstLine="562" w:firstLineChars="200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</w:rPr>
        <w:t>一、建设项目概况</w:t>
      </w:r>
    </w:p>
    <w:p w14:paraId="0D08315F">
      <w:pPr>
        <w:pStyle w:val="14"/>
        <w:ind w:firstLine="560" w:firstLineChars="200"/>
        <w:rPr>
          <w:rFonts w:hint="eastAsia" w:ascii="Times New Roman" w:hAnsi="Times New Roman" w:eastAsia="宋体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/>
          <w:kern w:val="0"/>
          <w:sz w:val="28"/>
          <w:szCs w:val="28"/>
        </w:rPr>
        <w:t>项目名称：茂名滨海新区大竹洲海洋产业园（海洋牧场类）二期项目环境影响报告书</w:t>
      </w:r>
    </w:p>
    <w:p w14:paraId="6002CE6B">
      <w:pPr>
        <w:pStyle w:val="14"/>
        <w:ind w:firstLine="560" w:firstLineChars="200"/>
        <w:rPr>
          <w:rFonts w:hint="eastAsia" w:ascii="Times New Roman" w:hAnsi="Times New Roman" w:eastAsia="宋体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/>
          <w:kern w:val="0"/>
          <w:sz w:val="28"/>
          <w:szCs w:val="28"/>
        </w:rPr>
        <w:t>建设单位：</w:t>
      </w:r>
      <w:r>
        <w:rPr>
          <w:rFonts w:hint="eastAsia" w:ascii="Times New Roman" w:hAnsi="Times New Roman"/>
          <w:kern w:val="0"/>
          <w:sz w:val="28"/>
          <w:szCs w:val="28"/>
          <w:lang w:val="en-US" w:eastAsia="zh-CN"/>
        </w:rPr>
        <w:t>茂名滨海发展集团有限公司</w:t>
      </w:r>
    </w:p>
    <w:p w14:paraId="33789B0E">
      <w:pPr>
        <w:pStyle w:val="14"/>
        <w:ind w:firstLine="560" w:firstLineChars="200"/>
        <w:rPr>
          <w:rFonts w:hint="eastAsia" w:ascii="Times New Roman" w:hAnsi="Times New Roman" w:eastAsia="宋体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项目位置：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位于茂名市滨海新区大竹洲岛北侧海域</w:t>
      </w:r>
    </w:p>
    <w:p w14:paraId="0C037DD0">
      <w:pPr>
        <w:pStyle w:val="14"/>
        <w:ind w:firstLine="560" w:firstLineChars="200"/>
        <w:rPr>
          <w:rFonts w:hint="default" w:ascii="Times New Roman" w:hAnsi="Times New Roman" w:eastAsia="宋体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lang w:val="en-US" w:eastAsia="zh-CN"/>
        </w:rPr>
        <w:t>项目概况：</w:t>
      </w:r>
      <w:r>
        <w:rPr>
          <w:rFonts w:hint="eastAsia" w:ascii="Times New Roman" w:hAnsi="Times New Roman"/>
          <w:kern w:val="0"/>
          <w:sz w:val="28"/>
          <w:szCs w:val="28"/>
        </w:rPr>
        <w:t>本项目拟投放100个HDPE-C90圆形重力式网箱。</w:t>
      </w:r>
      <w:r>
        <w:rPr>
          <w:rFonts w:hint="eastAsia" w:ascii="Times New Roman" w:hAnsi="Times New Roman"/>
          <w:kern w:val="0"/>
          <w:sz w:val="28"/>
          <w:szCs w:val="28"/>
          <w:lang w:val="en-US" w:eastAsia="zh-CN"/>
        </w:rPr>
        <w:t>申请用海面积190.9113公顷。</w:t>
      </w:r>
    </w:p>
    <w:p w14:paraId="31AEDF40">
      <w:pPr>
        <w:pStyle w:val="14"/>
        <w:ind w:firstLine="562" w:firstLineChars="200"/>
        <w:rPr>
          <w:rFonts w:hint="default" w:ascii="Times New Roman" w:hAnsi="Times New Roman" w:eastAsia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</w:rPr>
        <w:t>二、</w:t>
      </w:r>
      <w:r>
        <w:rPr>
          <w:rFonts w:hint="eastAsia" w:ascii="Times New Roman" w:hAnsi="Times New Roman"/>
          <w:b/>
          <w:bCs/>
          <w:kern w:val="0"/>
          <w:sz w:val="28"/>
          <w:szCs w:val="28"/>
          <w:lang w:val="en-US" w:eastAsia="zh-CN"/>
        </w:rPr>
        <w:t>全文本报告获取方式</w:t>
      </w:r>
    </w:p>
    <w:p w14:paraId="785F57D7">
      <w:pPr>
        <w:pStyle w:val="14"/>
        <w:ind w:firstLine="560" w:firstLineChars="200"/>
        <w:jc w:val="left"/>
        <w:rPr>
          <w:rFonts w:hint="eastAsia" w:ascii="Times New Roman" w:hAnsi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</w:rPr>
        <w:t>网络链接：</w:t>
      </w:r>
      <w:r>
        <w:rPr>
          <w:rFonts w:hint="eastAsia" w:ascii="Times New Roman" w:hAnsi="Times New Roman"/>
          <w:kern w:val="0"/>
          <w:sz w:val="28"/>
          <w:szCs w:val="28"/>
          <w:lang w:val="en-US" w:eastAsia="zh-CN"/>
        </w:rPr>
        <w:t>https://www.alipan.com/s/Vr2PhFgn8Qe</w:t>
      </w:r>
      <w:r>
        <w:rPr>
          <w:rFonts w:hint="eastAsia" w:ascii="Times New Roman" w:hAnsi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kern w:val="0"/>
          <w:sz w:val="28"/>
          <w:szCs w:val="28"/>
          <w:lang w:val="en-US" w:eastAsia="zh-CN"/>
        </w:rPr>
        <w:t>提取码: 9f5q</w:t>
      </w:r>
      <w:r>
        <w:rPr>
          <w:rFonts w:hint="eastAsia" w:ascii="Times New Roman" w:hAnsi="Times New Roman"/>
          <w:kern w:val="0"/>
          <w:sz w:val="28"/>
          <w:szCs w:val="28"/>
          <w:lang w:eastAsia="zh-CN"/>
        </w:rPr>
        <w:t>）</w:t>
      </w:r>
    </w:p>
    <w:p w14:paraId="57DC6DD4">
      <w:pPr>
        <w:pStyle w:val="14"/>
        <w:ind w:firstLine="562" w:firstLineChars="200"/>
        <w:rPr>
          <w:rFonts w:hint="default" w:ascii="Times New Roman" w:hAnsi="Times New Roman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kern w:val="0"/>
          <w:sz w:val="28"/>
          <w:szCs w:val="28"/>
          <w:lang w:val="en-US" w:eastAsia="zh-CN"/>
        </w:rPr>
        <w:t>三、建设单位及环评影响评价单位联系方式</w:t>
      </w:r>
    </w:p>
    <w:p w14:paraId="191C6FB0">
      <w:pPr>
        <w:pStyle w:val="14"/>
        <w:ind w:firstLine="560" w:firstLineChars="200"/>
        <w:rPr>
          <w:rFonts w:hint="eastAsia"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建设单位：茂名滨海发展集团有限公司</w:t>
      </w:r>
    </w:p>
    <w:p w14:paraId="2D08F9A0">
      <w:pPr>
        <w:pStyle w:val="14"/>
        <w:ind w:firstLine="560" w:firstLineChars="200"/>
        <w:rPr>
          <w:rFonts w:hint="eastAsia"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联系人：石工，电话：15219889311</w:t>
      </w:r>
    </w:p>
    <w:p w14:paraId="3750BA15">
      <w:pPr>
        <w:pStyle w:val="14"/>
        <w:ind w:firstLine="560" w:firstLineChars="200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邮箱：323431302@qq.com；</w:t>
      </w:r>
    </w:p>
    <w:p w14:paraId="56A2CE7E">
      <w:pPr>
        <w:pStyle w:val="14"/>
        <w:ind w:firstLine="560" w:firstLineChars="200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联系地址：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茂名市滨海新区博贺湾大道保利海湾城中宇花园6号604房</w:t>
      </w:r>
    </w:p>
    <w:p w14:paraId="416A7D28">
      <w:pPr>
        <w:pStyle w:val="14"/>
        <w:ind w:firstLine="560" w:firstLineChars="200"/>
        <w:rPr>
          <w:rFonts w:hint="eastAsia"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评价单位：广东澜海环境科学技术有限公司</w:t>
      </w:r>
    </w:p>
    <w:p w14:paraId="30BF793F">
      <w:pPr>
        <w:pStyle w:val="14"/>
        <w:ind w:firstLine="560" w:firstLineChars="200"/>
        <w:rPr>
          <w:rFonts w:hint="eastAsia"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联系人：陈工，电话：16624618502</w:t>
      </w:r>
    </w:p>
    <w:p w14:paraId="75AE9A45">
      <w:pPr>
        <w:pStyle w:val="14"/>
        <w:ind w:firstLine="560" w:firstLineChars="200"/>
        <w:rPr>
          <w:rFonts w:hint="default" w:ascii="Times New Roman" w:hAnsi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</w:rPr>
        <w:t>邮箱：</w:t>
      </w:r>
      <w:r>
        <w:rPr>
          <w:rFonts w:hint="eastAsia" w:ascii="Times New Roman" w:hAnsi="Times New Roman"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/>
          <w:kern w:val="0"/>
          <w:sz w:val="28"/>
          <w:szCs w:val="28"/>
        </w:rPr>
        <w:instrText xml:space="preserve"> HYPERLINK "mailto:3592014066@qq.com" </w:instrText>
      </w:r>
      <w:r>
        <w:rPr>
          <w:rFonts w:hint="eastAsia" w:ascii="Times New Roman" w:hAnsi="Times New Roman"/>
          <w:kern w:val="0"/>
          <w:sz w:val="28"/>
          <w:szCs w:val="28"/>
        </w:rPr>
        <w:fldChar w:fldCharType="separate"/>
      </w:r>
      <w:r>
        <w:rPr>
          <w:rStyle w:val="12"/>
          <w:rFonts w:hint="eastAsia" w:ascii="Times New Roman" w:hAnsi="Times New Roman"/>
          <w:kern w:val="0"/>
          <w:sz w:val="28"/>
          <w:szCs w:val="28"/>
        </w:rPr>
        <w:t>3592014066@qq.com</w:t>
      </w:r>
      <w:r>
        <w:rPr>
          <w:rFonts w:hint="eastAsia" w:ascii="Times New Roman" w:hAnsi="Times New Roman"/>
          <w:kern w:val="0"/>
          <w:sz w:val="28"/>
          <w:szCs w:val="28"/>
        </w:rPr>
        <w:fldChar w:fldCharType="end"/>
      </w:r>
    </w:p>
    <w:p w14:paraId="7AD47B8D">
      <w:pPr>
        <w:pStyle w:val="14"/>
        <w:ind w:firstLine="560" w:firstLineChars="200"/>
        <w:jc w:val="right"/>
        <w:rPr>
          <w:rFonts w:hint="eastAsia" w:ascii="Times New Roman" w:hAnsi="Times New Roman" w:eastAsia="宋体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茂名滨海发展集团有限公司</w:t>
      </w:r>
    </w:p>
    <w:p w14:paraId="6B2E41F0">
      <w:pPr>
        <w:pStyle w:val="14"/>
        <w:ind w:firstLine="560" w:firstLineChars="200"/>
        <w:jc w:val="right"/>
        <w:rPr>
          <w:rFonts w:ascii="Times New Roman" w:hAnsi="Times New Roman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/>
          <w:kern w:val="0"/>
          <w:sz w:val="28"/>
          <w:szCs w:val="28"/>
        </w:rPr>
        <w:t>　</w:t>
      </w:r>
      <w:r>
        <w:rPr>
          <w:rFonts w:hint="eastAsia" w:ascii="Times New Roman" w:hAnsi="Times New Roman"/>
          <w:kern w:val="0"/>
          <w:sz w:val="28"/>
          <w:szCs w:val="28"/>
          <w:highlight w:val="none"/>
        </w:rPr>
        <w:t>　202</w:t>
      </w:r>
      <w:r>
        <w:rPr>
          <w:rFonts w:hint="eastAsia" w:ascii="Times New Roman" w:hAnsi="Times New Roman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/>
          <w:kern w:val="0"/>
          <w:sz w:val="28"/>
          <w:szCs w:val="28"/>
          <w:highlight w:val="none"/>
        </w:rPr>
        <w:t>年</w:t>
      </w:r>
      <w:r>
        <w:rPr>
          <w:rFonts w:hint="eastAsia" w:ascii="Times New Roman" w:hAnsi="Times New Roman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/>
          <w:kern w:val="0"/>
          <w:sz w:val="28"/>
          <w:szCs w:val="28"/>
          <w:highlight w:val="none"/>
        </w:rPr>
        <w:t>月</w:t>
      </w:r>
      <w:r>
        <w:rPr>
          <w:rFonts w:hint="eastAsia" w:ascii="Times New Roman" w:hAnsi="Times New Roman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Times New Roman" w:hAnsi="Times New Roman"/>
          <w:kern w:val="0"/>
          <w:sz w:val="28"/>
          <w:szCs w:val="28"/>
          <w:highlight w:val="none"/>
        </w:rPr>
        <w:t>日</w:t>
      </w:r>
    </w:p>
    <w:p w14:paraId="408213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OGI4MTdlNjIzMmMwOTMyZjgxMjYzNGNkNTQzOGEifQ=="/>
  </w:docVars>
  <w:rsids>
    <w:rsidRoot w:val="006A3662"/>
    <w:rsid w:val="006A3662"/>
    <w:rsid w:val="00A20239"/>
    <w:rsid w:val="00D82428"/>
    <w:rsid w:val="00FE2F25"/>
    <w:rsid w:val="0C353A94"/>
    <w:rsid w:val="0DE414DE"/>
    <w:rsid w:val="0E201B3A"/>
    <w:rsid w:val="0E70664A"/>
    <w:rsid w:val="0F9C4914"/>
    <w:rsid w:val="11211FF6"/>
    <w:rsid w:val="14A82571"/>
    <w:rsid w:val="168D2D30"/>
    <w:rsid w:val="18EA0B32"/>
    <w:rsid w:val="1B0154CB"/>
    <w:rsid w:val="1D1F13CA"/>
    <w:rsid w:val="24BE1036"/>
    <w:rsid w:val="26F2638C"/>
    <w:rsid w:val="29FB2A8C"/>
    <w:rsid w:val="2C370B56"/>
    <w:rsid w:val="30DA6AAF"/>
    <w:rsid w:val="34E51567"/>
    <w:rsid w:val="363930FB"/>
    <w:rsid w:val="3E377B81"/>
    <w:rsid w:val="46B528F2"/>
    <w:rsid w:val="4BB41F71"/>
    <w:rsid w:val="4DF82E5A"/>
    <w:rsid w:val="50D95E44"/>
    <w:rsid w:val="564D27B8"/>
    <w:rsid w:val="5CEA2C88"/>
    <w:rsid w:val="5EF42FD4"/>
    <w:rsid w:val="5FF34280"/>
    <w:rsid w:val="61E1605E"/>
    <w:rsid w:val="692D6C4F"/>
    <w:rsid w:val="6ADB2581"/>
    <w:rsid w:val="6D6605BA"/>
    <w:rsid w:val="6E48115C"/>
    <w:rsid w:val="721A3C2A"/>
    <w:rsid w:val="729033B0"/>
    <w:rsid w:val="75B4336E"/>
    <w:rsid w:val="761C45F0"/>
    <w:rsid w:val="79B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  <w:pPr>
      <w:jc w:val="left"/>
    </w:p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8"/>
    <w:autoRedefine/>
    <w:qFormat/>
    <w:uiPriority w:val="0"/>
    <w:rPr>
      <w:b/>
      <w:bCs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paragraph" w:customStyle="1" w:styleId="14">
    <w:name w:val="小四 间距1.5 缩进2"/>
    <w:basedOn w:val="1"/>
    <w:autoRedefine/>
    <w:qFormat/>
    <w:uiPriority w:val="0"/>
    <w:pPr>
      <w:spacing w:line="360" w:lineRule="auto"/>
      <w:ind w:firstLine="415" w:firstLineChars="173"/>
    </w:pPr>
    <w:rPr>
      <w:rFonts w:ascii="Calibri" w:hAnsi="Calibri" w:eastAsia="宋体" w:cs="Times New Roman"/>
      <w:sz w:val="24"/>
    </w:rPr>
  </w:style>
  <w:style w:type="character" w:customStyle="1" w:styleId="15">
    <w:name w:val="页眉 字符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442</Characters>
  <Lines>6</Lines>
  <Paragraphs>1</Paragraphs>
  <TotalTime>0</TotalTime>
  <ScaleCrop>false</ScaleCrop>
  <LinksUpToDate>false</LinksUpToDate>
  <CharactersWithSpaces>443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2021-05-06T01:26:00Z</dcterms:created>
  <dc:creator>Administrator</dc:creator>
  <cp:lastModifiedBy>玄尘</cp:lastModifiedBy>
  <dcterms:modified xsi:type="dcterms:W3CDTF">2026-06-30T00:41:41Z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D92C5ECEA9BF4A17B07C58CF3DF25EC0_13</vt:lpwstr>
  </property>
  <property fmtid="{D5CDD505-2E9C-101B-9397-08002B2CF9AE}" pid="4" name="KSOTemplateDocerSaveRecord">
    <vt:lpwstr>eyJoZGlkIjoiMzQ3ZGY5NDA1YTFiZDdiOGNkNmRmYjdiZWQ3Mjg4MTAiLCJ1c2VySWQiOiIxMTc0OTI3OTk4In0=</vt:lpwstr>
  </property>
</Properties>
</file>