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59D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茂名滨海新区自来水投资有限公司污泥处置与运输服务采购项目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招标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90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茂名滨海新区自来水投资有限公司污泥处置与运输服务采购项目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污泥处置与运输服务采购项目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磋商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工作，现择优选聘一家采购代理单位提供采购指导服务。选聘需综合考量采购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实际中标金额结合采购代理服务收费管理暂行办法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所得的采购代理服务费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FB0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D2F6A9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1）编制采购文件，把控采购文件质量；</w:t>
            </w:r>
          </w:p>
          <w:p w14:paraId="0F19956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638542C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A5F5BC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0751B85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518C40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6）整理采购过程资料；</w:t>
            </w:r>
          </w:p>
          <w:p w14:paraId="0225412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7）采购过程中需要配合其他相关工作。</w:t>
            </w:r>
          </w:p>
          <w:p w14:paraId="6A4010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19033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污泥处置与运输服务采购项目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招标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sz w:val="24"/>
                <w:szCs w:val="24"/>
              </w:rPr>
              <w:t>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8427237"/>
    <w:rsid w:val="29804D3A"/>
    <w:rsid w:val="2CAA243E"/>
    <w:rsid w:val="2DB00E07"/>
    <w:rsid w:val="2F8339DE"/>
    <w:rsid w:val="2F8512FC"/>
    <w:rsid w:val="2FAF0BE6"/>
    <w:rsid w:val="30552D1F"/>
    <w:rsid w:val="34873421"/>
    <w:rsid w:val="35304E7C"/>
    <w:rsid w:val="35B90DD2"/>
    <w:rsid w:val="37266213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5292A4E"/>
    <w:rsid w:val="468C46BC"/>
    <w:rsid w:val="4A6B06F9"/>
    <w:rsid w:val="4AFB2C10"/>
    <w:rsid w:val="4C4709E2"/>
    <w:rsid w:val="4D66553A"/>
    <w:rsid w:val="4DBD6EEB"/>
    <w:rsid w:val="569A59E8"/>
    <w:rsid w:val="56BD5930"/>
    <w:rsid w:val="58893220"/>
    <w:rsid w:val="58A47DEF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643</Characters>
  <Lines>39</Lines>
  <Paragraphs>40</Paragraphs>
  <TotalTime>204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2026-07-13T07:53:29Z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eyJoZGlkIjoiNjJhMDU2ZTViMWEwMGIyMzNhNGMxYmQwNjc4NDg0MzkiLCJ1c2VySWQiOiIzMzgyMTYyODkifQ==</vt:lpwstr>
  </property>
</Properties>
</file>